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EED" w:rsidRPr="009B1143" w:rsidRDefault="00C449FE" w:rsidP="00C449FE">
      <w:pPr>
        <w:tabs>
          <w:tab w:val="left" w:pos="900"/>
        </w:tabs>
        <w:spacing w:line="400" w:lineRule="atLeast"/>
        <w:ind w:leftChars="-172" w:left="-361" w:rightChars="-416" w:right="-874"/>
        <w:jc w:val="center"/>
        <w:rPr>
          <w:rFonts w:ascii="宋体"/>
          <w:b/>
          <w:spacing w:val="100"/>
          <w:sz w:val="72"/>
          <w:szCs w:val="72"/>
          <w:u w:val="single"/>
        </w:rPr>
      </w:pPr>
      <w:r>
        <w:rPr>
          <w:rFonts w:ascii="宋体" w:hAnsi="宋体" w:hint="eastAsia"/>
          <w:b/>
          <w:color w:val="FF0000"/>
          <w:spacing w:val="100"/>
          <w:sz w:val="72"/>
          <w:szCs w:val="72"/>
          <w:u w:val="single"/>
        </w:rPr>
        <w:t>化学化工学院</w:t>
      </w:r>
      <w:r w:rsidR="001B1EED" w:rsidRPr="009B1143">
        <w:rPr>
          <w:rFonts w:ascii="宋体" w:hAnsi="宋体" w:hint="eastAsia"/>
          <w:b/>
          <w:color w:val="FF0000"/>
          <w:spacing w:val="100"/>
          <w:sz w:val="72"/>
          <w:szCs w:val="72"/>
          <w:u w:val="single"/>
        </w:rPr>
        <w:t>文件</w:t>
      </w:r>
    </w:p>
    <w:p w:rsidR="001B1EED" w:rsidRDefault="001B1EED" w:rsidP="00187802">
      <w:pPr>
        <w:ind w:firstLineChars="650" w:firstLine="2080"/>
        <w:rPr>
          <w:rFonts w:ascii="宋体"/>
          <w:color w:val="FF0000"/>
          <w:sz w:val="32"/>
          <w:szCs w:val="32"/>
          <w:u w:val="single"/>
        </w:rPr>
      </w:pPr>
      <w:r>
        <w:rPr>
          <w:rFonts w:ascii="宋体" w:hAnsi="宋体" w:hint="eastAsia"/>
          <w:color w:val="FF0000"/>
          <w:sz w:val="32"/>
          <w:szCs w:val="32"/>
          <w:u w:val="single"/>
        </w:rPr>
        <w:t>东大化院政字</w:t>
      </w:r>
      <w:r>
        <w:rPr>
          <w:rFonts w:ascii="宋体" w:hAnsi="宋体"/>
          <w:color w:val="FF0000"/>
          <w:sz w:val="32"/>
          <w:szCs w:val="32"/>
          <w:u w:val="single"/>
        </w:rPr>
        <w:t xml:space="preserve"> [201</w:t>
      </w:r>
      <w:r>
        <w:rPr>
          <w:rFonts w:ascii="宋体" w:hAnsi="宋体" w:hint="eastAsia"/>
          <w:color w:val="FF0000"/>
          <w:sz w:val="32"/>
          <w:szCs w:val="32"/>
          <w:u w:val="single"/>
        </w:rPr>
        <w:t>5</w:t>
      </w:r>
      <w:r w:rsidR="00187802">
        <w:rPr>
          <w:rFonts w:ascii="宋体" w:hAnsi="宋体"/>
          <w:color w:val="FF0000"/>
          <w:sz w:val="32"/>
          <w:szCs w:val="32"/>
          <w:u w:val="single"/>
        </w:rPr>
        <w:t>]0</w:t>
      </w:r>
      <w:r w:rsidR="00C37095">
        <w:rPr>
          <w:rFonts w:ascii="宋体" w:hAnsi="宋体" w:hint="eastAsia"/>
          <w:color w:val="FF0000"/>
          <w:sz w:val="32"/>
          <w:szCs w:val="32"/>
          <w:u w:val="single"/>
        </w:rPr>
        <w:t>3</w:t>
      </w:r>
      <w:r>
        <w:rPr>
          <w:rFonts w:ascii="宋体" w:hAnsi="宋体" w:hint="eastAsia"/>
          <w:color w:val="FF0000"/>
          <w:sz w:val="32"/>
          <w:szCs w:val="32"/>
          <w:u w:val="single"/>
        </w:rPr>
        <w:t>号</w:t>
      </w:r>
    </w:p>
    <w:p w:rsidR="00187802" w:rsidRDefault="00187802" w:rsidP="001B1EED">
      <w:pPr>
        <w:rPr>
          <w:rFonts w:ascii="??" w:hAnsi="??"/>
          <w:sz w:val="32"/>
          <w:szCs w:val="32"/>
        </w:rPr>
      </w:pPr>
      <w:r>
        <w:rPr>
          <w:rFonts w:ascii="??" w:hAnsi="??" w:hint="eastAsia"/>
          <w:sz w:val="32"/>
          <w:szCs w:val="32"/>
        </w:rPr>
        <w:t xml:space="preserve">                </w:t>
      </w:r>
    </w:p>
    <w:p w:rsidR="00793E1C" w:rsidRPr="000B686C" w:rsidRDefault="00187802" w:rsidP="00C37095">
      <w:pPr>
        <w:jc w:val="center"/>
        <w:rPr>
          <w:rFonts w:ascii="??" w:hAnsi="??"/>
          <w:b/>
          <w:sz w:val="36"/>
          <w:szCs w:val="36"/>
        </w:rPr>
      </w:pPr>
      <w:r w:rsidRPr="000B686C">
        <w:rPr>
          <w:rFonts w:ascii="??" w:hAnsi="??" w:hint="eastAsia"/>
          <w:b/>
          <w:sz w:val="36"/>
          <w:szCs w:val="36"/>
        </w:rPr>
        <w:t>关于</w:t>
      </w:r>
      <w:r w:rsidR="00C37095" w:rsidRPr="00C37095">
        <w:rPr>
          <w:rFonts w:ascii="??" w:hAnsi="??" w:hint="eastAsia"/>
          <w:b/>
          <w:sz w:val="36"/>
          <w:szCs w:val="36"/>
        </w:rPr>
        <w:t>化工学院本科生导师制改革方案</w:t>
      </w:r>
      <w:r w:rsidRPr="000B686C">
        <w:rPr>
          <w:rFonts w:ascii="??" w:hAnsi="??" w:hint="eastAsia"/>
          <w:b/>
          <w:sz w:val="36"/>
          <w:szCs w:val="36"/>
        </w:rPr>
        <w:t>的通知</w:t>
      </w:r>
    </w:p>
    <w:p w:rsidR="000B686C" w:rsidRDefault="000B686C" w:rsidP="001B1EED">
      <w:pPr>
        <w:rPr>
          <w:rFonts w:ascii="??" w:hAnsi="??"/>
          <w:sz w:val="32"/>
          <w:szCs w:val="32"/>
        </w:rPr>
      </w:pPr>
    </w:p>
    <w:p w:rsidR="001B1EED" w:rsidRPr="00F97C93" w:rsidRDefault="00293CE3" w:rsidP="001B1EED">
      <w:pPr>
        <w:rPr>
          <w:rFonts w:ascii="??" w:hAnsi="??"/>
          <w:sz w:val="32"/>
          <w:szCs w:val="32"/>
        </w:rPr>
      </w:pPr>
      <w:r>
        <w:rPr>
          <w:rFonts w:ascii="??" w:hAnsi="??" w:hint="eastAsia"/>
          <w:sz w:val="32"/>
          <w:szCs w:val="32"/>
        </w:rPr>
        <w:t>学院各部门</w:t>
      </w:r>
      <w:r w:rsidR="001B1EED" w:rsidRPr="00F97C93">
        <w:rPr>
          <w:rFonts w:ascii="??" w:hAnsi="??" w:hint="eastAsia"/>
          <w:sz w:val="32"/>
          <w:szCs w:val="32"/>
        </w:rPr>
        <w:t>：</w:t>
      </w:r>
    </w:p>
    <w:p w:rsidR="00C37095" w:rsidRPr="00C37095" w:rsidRDefault="00C37095" w:rsidP="00C37095">
      <w:pPr>
        <w:ind w:firstLineChars="250" w:firstLine="750"/>
        <w:rPr>
          <w:sz w:val="30"/>
          <w:szCs w:val="30"/>
        </w:rPr>
      </w:pPr>
      <w:r w:rsidRPr="00C37095">
        <w:rPr>
          <w:rFonts w:hint="eastAsia"/>
          <w:sz w:val="30"/>
          <w:szCs w:val="30"/>
        </w:rPr>
        <w:t>我院对创新型人才的培养一直十分重视。培养创新性人才，既是每位老师的责任，又是每位老师的义务。导师制作为沟通老师和学生的桥梁，能够加强师生交流、促进教学相长、引导和激励本科生创新。导师应利</w:t>
      </w:r>
      <w:r w:rsidR="005202BA">
        <w:rPr>
          <w:rFonts w:hint="eastAsia"/>
          <w:sz w:val="30"/>
          <w:szCs w:val="30"/>
        </w:rPr>
        <w:t>用自己的资源优势和经验优势，因材施教，对本科生进行一对一指导。</w:t>
      </w:r>
      <w:r w:rsidRPr="00C37095">
        <w:rPr>
          <w:rFonts w:hint="eastAsia"/>
          <w:sz w:val="30"/>
          <w:szCs w:val="30"/>
        </w:rPr>
        <w:t>导师为</w:t>
      </w:r>
      <w:bookmarkStart w:id="0" w:name="_GoBack"/>
      <w:bookmarkEnd w:id="0"/>
      <w:r w:rsidRPr="00C37095">
        <w:rPr>
          <w:rFonts w:hint="eastAsia"/>
          <w:sz w:val="30"/>
          <w:szCs w:val="30"/>
        </w:rPr>
        <w:t>本科生的创新性培养构建平台、设置项目，在学院中营造出良好的创新氛围，培养学生的创新意识，创造出良好的创新条件，引导本科生参与到科研创新活动中。为进一步完善本科生导师制，发挥导师制的优势，调动学生和导师的积极性，将导师制的相关工作落到实处，根据学校有关文件精神，结合我院实际情况，特提出该改革方案。</w:t>
      </w:r>
    </w:p>
    <w:p w:rsidR="00C37095" w:rsidRPr="00C37095" w:rsidRDefault="00C37095" w:rsidP="00C37095">
      <w:pPr>
        <w:jc w:val="left"/>
        <w:rPr>
          <w:b/>
          <w:sz w:val="30"/>
          <w:szCs w:val="30"/>
        </w:rPr>
      </w:pPr>
      <w:r w:rsidRPr="00C37095">
        <w:rPr>
          <w:rFonts w:hint="eastAsia"/>
          <w:b/>
          <w:sz w:val="30"/>
          <w:szCs w:val="30"/>
        </w:rPr>
        <w:t>一、担任导师的要求</w:t>
      </w:r>
    </w:p>
    <w:p w:rsidR="00C37095" w:rsidRPr="00C37095" w:rsidRDefault="00C37095" w:rsidP="00C37095">
      <w:pPr>
        <w:ind w:firstLineChars="250" w:firstLine="750"/>
        <w:rPr>
          <w:sz w:val="30"/>
          <w:szCs w:val="30"/>
        </w:rPr>
      </w:pPr>
      <w:r w:rsidRPr="00C37095">
        <w:rPr>
          <w:rFonts w:hint="eastAsia"/>
          <w:sz w:val="30"/>
          <w:szCs w:val="30"/>
        </w:rPr>
        <w:t xml:space="preserve">1.  </w:t>
      </w:r>
      <w:r w:rsidRPr="00C37095">
        <w:rPr>
          <w:rFonts w:hint="eastAsia"/>
          <w:sz w:val="30"/>
          <w:szCs w:val="30"/>
        </w:rPr>
        <w:t>具有较强的工作责任心，为人师表，关爱学生成长和成才。</w:t>
      </w:r>
    </w:p>
    <w:p w:rsidR="00C37095" w:rsidRPr="00C37095" w:rsidRDefault="00C37095" w:rsidP="00C37095">
      <w:pPr>
        <w:ind w:firstLineChars="250" w:firstLine="750"/>
        <w:rPr>
          <w:sz w:val="30"/>
          <w:szCs w:val="30"/>
        </w:rPr>
      </w:pPr>
      <w:r w:rsidRPr="00C37095">
        <w:rPr>
          <w:rFonts w:hint="eastAsia"/>
          <w:sz w:val="30"/>
          <w:szCs w:val="30"/>
        </w:rPr>
        <w:t xml:space="preserve">2.  </w:t>
      </w:r>
      <w:r w:rsidRPr="00C37095">
        <w:rPr>
          <w:rFonts w:hint="eastAsia"/>
          <w:sz w:val="30"/>
          <w:szCs w:val="30"/>
        </w:rPr>
        <w:t>具有讲师（含）以上职称。</w:t>
      </w:r>
    </w:p>
    <w:p w:rsidR="00C37095" w:rsidRPr="00C37095" w:rsidRDefault="00C37095" w:rsidP="00C37095">
      <w:pPr>
        <w:ind w:firstLineChars="250" w:firstLine="750"/>
        <w:rPr>
          <w:sz w:val="30"/>
          <w:szCs w:val="30"/>
        </w:rPr>
      </w:pPr>
      <w:r w:rsidRPr="00C37095">
        <w:rPr>
          <w:rFonts w:hint="eastAsia"/>
          <w:sz w:val="30"/>
          <w:szCs w:val="30"/>
        </w:rPr>
        <w:t xml:space="preserve">3.  </w:t>
      </w:r>
      <w:r w:rsidRPr="00C37095">
        <w:rPr>
          <w:rFonts w:hint="eastAsia"/>
          <w:sz w:val="30"/>
          <w:szCs w:val="30"/>
        </w:rPr>
        <w:t>为了公平公正地履行监督和管理的职能，教学院长在任职期间，不担任本科生导师，不承担</w:t>
      </w:r>
      <w:r w:rsidRPr="00C37095">
        <w:rPr>
          <w:rFonts w:hint="eastAsia"/>
          <w:sz w:val="30"/>
          <w:szCs w:val="30"/>
        </w:rPr>
        <w:t>SRTP</w:t>
      </w:r>
      <w:r w:rsidRPr="00C37095">
        <w:rPr>
          <w:rFonts w:hint="eastAsia"/>
          <w:sz w:val="30"/>
          <w:szCs w:val="30"/>
        </w:rPr>
        <w:t>项目，不带本科毕</w:t>
      </w:r>
      <w:r w:rsidRPr="00C37095">
        <w:rPr>
          <w:rFonts w:hint="eastAsia"/>
          <w:sz w:val="30"/>
          <w:szCs w:val="30"/>
        </w:rPr>
        <w:lastRenderedPageBreak/>
        <w:t>设。</w:t>
      </w:r>
    </w:p>
    <w:p w:rsidR="00C37095" w:rsidRPr="00C37095" w:rsidRDefault="00C37095" w:rsidP="00C37095">
      <w:pPr>
        <w:rPr>
          <w:b/>
          <w:sz w:val="30"/>
          <w:szCs w:val="30"/>
        </w:rPr>
      </w:pPr>
      <w:r w:rsidRPr="00C37095">
        <w:rPr>
          <w:rFonts w:hint="eastAsia"/>
          <w:b/>
          <w:sz w:val="30"/>
          <w:szCs w:val="30"/>
        </w:rPr>
        <w:t>二、导师的选聘和配备</w:t>
      </w:r>
    </w:p>
    <w:p w:rsidR="00C37095" w:rsidRPr="00C37095" w:rsidRDefault="00C37095" w:rsidP="00C37095">
      <w:pPr>
        <w:ind w:firstLineChars="250" w:firstLine="750"/>
        <w:rPr>
          <w:sz w:val="30"/>
          <w:szCs w:val="30"/>
        </w:rPr>
      </w:pPr>
      <w:r w:rsidRPr="00C37095">
        <w:rPr>
          <w:rFonts w:hint="eastAsia"/>
          <w:sz w:val="30"/>
          <w:szCs w:val="30"/>
        </w:rPr>
        <w:t>1</w:t>
      </w:r>
      <w:r w:rsidRPr="00C37095">
        <w:rPr>
          <w:rFonts w:hint="eastAsia"/>
          <w:sz w:val="30"/>
          <w:szCs w:val="30"/>
        </w:rPr>
        <w:t>．教师按照个人自愿的原则，向学院申请，获得导师资格后方可招收本科学生。</w:t>
      </w:r>
    </w:p>
    <w:p w:rsidR="00C37095" w:rsidRPr="00C37095" w:rsidRDefault="00C37095" w:rsidP="00C37095">
      <w:pPr>
        <w:ind w:firstLineChars="250" w:firstLine="750"/>
        <w:rPr>
          <w:sz w:val="30"/>
          <w:szCs w:val="30"/>
        </w:rPr>
      </w:pPr>
      <w:r w:rsidRPr="00C37095">
        <w:rPr>
          <w:rFonts w:hint="eastAsia"/>
          <w:sz w:val="30"/>
          <w:szCs w:val="30"/>
        </w:rPr>
        <w:t>2</w:t>
      </w:r>
      <w:r w:rsidRPr="00C37095">
        <w:rPr>
          <w:rFonts w:hint="eastAsia"/>
          <w:sz w:val="30"/>
          <w:szCs w:val="30"/>
        </w:rPr>
        <w:t>．导师本人和学生实行双向选择，学生可以跨专业选择导师，每位学生可以按“志愿先后”填报</w:t>
      </w:r>
      <w:r w:rsidRPr="00C37095">
        <w:rPr>
          <w:rFonts w:hint="eastAsia"/>
          <w:sz w:val="30"/>
          <w:szCs w:val="30"/>
        </w:rPr>
        <w:t>3</w:t>
      </w:r>
      <w:r w:rsidRPr="00C37095">
        <w:rPr>
          <w:rFonts w:hint="eastAsia"/>
          <w:sz w:val="30"/>
          <w:szCs w:val="30"/>
        </w:rPr>
        <w:t>位导师。每位有教授职称的导师可招收</w:t>
      </w:r>
      <w:r w:rsidRPr="00C37095">
        <w:rPr>
          <w:rFonts w:hint="eastAsia"/>
          <w:sz w:val="30"/>
          <w:szCs w:val="30"/>
        </w:rPr>
        <w:t>2</w:t>
      </w:r>
      <w:r w:rsidRPr="00C37095">
        <w:rPr>
          <w:rFonts w:hint="eastAsia"/>
          <w:sz w:val="30"/>
          <w:szCs w:val="30"/>
        </w:rPr>
        <w:t>名本科生，副教授和讲师每人可招收</w:t>
      </w:r>
      <w:r w:rsidRPr="00C37095">
        <w:rPr>
          <w:rFonts w:hint="eastAsia"/>
          <w:sz w:val="30"/>
          <w:szCs w:val="30"/>
        </w:rPr>
        <w:t>1</w:t>
      </w:r>
      <w:r w:rsidRPr="00C37095">
        <w:rPr>
          <w:rFonts w:hint="eastAsia"/>
          <w:sz w:val="30"/>
          <w:szCs w:val="30"/>
        </w:rPr>
        <w:t>名本科生。学生选择后，导师根据所分配的名额，对学生进行选择。</w:t>
      </w:r>
    </w:p>
    <w:p w:rsidR="00C37095" w:rsidRPr="00C37095" w:rsidRDefault="00C37095" w:rsidP="00C37095">
      <w:pPr>
        <w:ind w:firstLineChars="250" w:firstLine="750"/>
        <w:rPr>
          <w:sz w:val="30"/>
          <w:szCs w:val="30"/>
        </w:rPr>
      </w:pPr>
      <w:r w:rsidRPr="00C37095">
        <w:rPr>
          <w:rFonts w:hint="eastAsia"/>
          <w:sz w:val="30"/>
          <w:szCs w:val="30"/>
        </w:rPr>
        <w:t>3</w:t>
      </w:r>
      <w:r w:rsidRPr="00C37095">
        <w:rPr>
          <w:rFonts w:hint="eastAsia"/>
          <w:sz w:val="30"/>
          <w:szCs w:val="30"/>
        </w:rPr>
        <w:t>．所有本科生在入学第一年的</w:t>
      </w:r>
      <w:r w:rsidRPr="00C37095">
        <w:rPr>
          <w:rFonts w:hint="eastAsia"/>
          <w:sz w:val="30"/>
          <w:szCs w:val="30"/>
        </w:rPr>
        <w:t>11</w:t>
      </w:r>
      <w:r w:rsidRPr="00C37095">
        <w:rPr>
          <w:rFonts w:hint="eastAsia"/>
          <w:sz w:val="30"/>
          <w:szCs w:val="30"/>
        </w:rPr>
        <w:t>月底完成和导师的双向选择。无特殊情况，</w:t>
      </w:r>
      <w:r>
        <w:rPr>
          <w:rFonts w:hint="eastAsia"/>
          <w:sz w:val="30"/>
          <w:szCs w:val="30"/>
        </w:rPr>
        <w:t>导师一经选定，不得随意更换。如因科研兴趣的差异需要更换导师，可于</w:t>
      </w:r>
      <w:r w:rsidRPr="00C37095">
        <w:rPr>
          <w:rFonts w:hint="eastAsia"/>
          <w:sz w:val="30"/>
          <w:szCs w:val="30"/>
        </w:rPr>
        <w:t>大二的第三学期末（</w:t>
      </w:r>
      <w:r w:rsidRPr="00C37095">
        <w:rPr>
          <w:rFonts w:hint="eastAsia"/>
          <w:sz w:val="30"/>
          <w:szCs w:val="30"/>
        </w:rPr>
        <w:t>5</w:t>
      </w:r>
      <w:r w:rsidRPr="00C37095">
        <w:rPr>
          <w:rFonts w:hint="eastAsia"/>
          <w:sz w:val="30"/>
          <w:szCs w:val="30"/>
        </w:rPr>
        <w:t>月底）之前向学院提出申请，学院批准后方可更换，每人只有一次机会。</w:t>
      </w:r>
    </w:p>
    <w:p w:rsidR="00C37095" w:rsidRPr="00C37095" w:rsidRDefault="00C37095" w:rsidP="00C37095">
      <w:pPr>
        <w:ind w:firstLineChars="250" w:firstLine="750"/>
        <w:rPr>
          <w:sz w:val="30"/>
          <w:szCs w:val="30"/>
        </w:rPr>
      </w:pPr>
      <w:r w:rsidRPr="00C37095">
        <w:rPr>
          <w:rFonts w:hint="eastAsia"/>
          <w:sz w:val="30"/>
          <w:szCs w:val="30"/>
        </w:rPr>
        <w:t>4</w:t>
      </w:r>
      <w:r w:rsidRPr="00C37095">
        <w:rPr>
          <w:rFonts w:hint="eastAsia"/>
          <w:sz w:val="30"/>
          <w:szCs w:val="30"/>
        </w:rPr>
        <w:t>．担任导师的教师，工作量由学院参照毕业环节执行。</w:t>
      </w:r>
    </w:p>
    <w:p w:rsidR="00C37095" w:rsidRPr="00C37095" w:rsidRDefault="00C37095" w:rsidP="00C37095">
      <w:pPr>
        <w:rPr>
          <w:b/>
          <w:sz w:val="30"/>
          <w:szCs w:val="30"/>
        </w:rPr>
      </w:pPr>
      <w:r w:rsidRPr="00C37095">
        <w:rPr>
          <w:rFonts w:hint="eastAsia"/>
          <w:b/>
          <w:sz w:val="30"/>
          <w:szCs w:val="30"/>
        </w:rPr>
        <w:t>三、导师的主要工作职责</w:t>
      </w:r>
    </w:p>
    <w:p w:rsidR="00C37095" w:rsidRPr="00C37095" w:rsidRDefault="00C37095" w:rsidP="00C37095">
      <w:pPr>
        <w:ind w:firstLineChars="250" w:firstLine="750"/>
        <w:rPr>
          <w:sz w:val="30"/>
          <w:szCs w:val="30"/>
        </w:rPr>
      </w:pPr>
      <w:r w:rsidRPr="00C37095">
        <w:rPr>
          <w:rFonts w:hint="eastAsia"/>
          <w:sz w:val="30"/>
          <w:szCs w:val="30"/>
        </w:rPr>
        <w:t>1</w:t>
      </w:r>
      <w:r w:rsidRPr="00C37095">
        <w:rPr>
          <w:rFonts w:hint="eastAsia"/>
          <w:sz w:val="30"/>
          <w:szCs w:val="30"/>
        </w:rPr>
        <w:t>．了解学生的学业状况和兴趣、特长，针对学生的个体差异，对学生的学习方法、专业发展方向、职业生涯设计等方面进行具体指导；引导学生明确学习目的和成才目标，改进学习方法，指导学生制订学习规划，促进其理论知识、实践能力、人格等的综合发展。</w:t>
      </w:r>
    </w:p>
    <w:p w:rsidR="00C37095" w:rsidRPr="00C37095" w:rsidRDefault="00C37095" w:rsidP="00C37095">
      <w:pPr>
        <w:ind w:firstLineChars="250" w:firstLine="750"/>
        <w:rPr>
          <w:sz w:val="30"/>
          <w:szCs w:val="30"/>
        </w:rPr>
      </w:pPr>
      <w:r w:rsidRPr="00C37095">
        <w:rPr>
          <w:rFonts w:hint="eastAsia"/>
          <w:sz w:val="30"/>
          <w:szCs w:val="30"/>
        </w:rPr>
        <w:t>2</w:t>
      </w:r>
      <w:r w:rsidRPr="00C37095">
        <w:rPr>
          <w:rFonts w:hint="eastAsia"/>
          <w:sz w:val="30"/>
          <w:szCs w:val="30"/>
        </w:rPr>
        <w:t>．帮助学生了解学校教学科研资源情况，了解国内外教学科研资源情况。</w:t>
      </w:r>
    </w:p>
    <w:p w:rsidR="00C37095" w:rsidRPr="00C37095" w:rsidRDefault="00C37095" w:rsidP="00C37095">
      <w:pPr>
        <w:ind w:firstLineChars="250" w:firstLine="750"/>
        <w:rPr>
          <w:sz w:val="30"/>
          <w:szCs w:val="30"/>
        </w:rPr>
      </w:pPr>
      <w:r w:rsidRPr="00C37095">
        <w:rPr>
          <w:rFonts w:hint="eastAsia"/>
          <w:sz w:val="30"/>
          <w:szCs w:val="30"/>
        </w:rPr>
        <w:t>3</w:t>
      </w:r>
      <w:r w:rsidRPr="00C37095">
        <w:rPr>
          <w:rFonts w:hint="eastAsia"/>
          <w:sz w:val="30"/>
          <w:szCs w:val="30"/>
        </w:rPr>
        <w:t>．本科生与导师应本着“从一而终”的原则，学生的</w:t>
      </w:r>
      <w:r w:rsidRPr="00C37095">
        <w:rPr>
          <w:rFonts w:hint="eastAsia"/>
          <w:sz w:val="30"/>
          <w:szCs w:val="30"/>
        </w:rPr>
        <w:t>SRTP</w:t>
      </w:r>
      <w:r w:rsidRPr="00C37095">
        <w:rPr>
          <w:rFonts w:hint="eastAsia"/>
          <w:sz w:val="30"/>
          <w:szCs w:val="30"/>
        </w:rPr>
        <w:t>、</w:t>
      </w:r>
      <w:r w:rsidRPr="00C37095">
        <w:rPr>
          <w:rFonts w:hint="eastAsia"/>
          <w:sz w:val="30"/>
          <w:szCs w:val="30"/>
        </w:rPr>
        <w:lastRenderedPageBreak/>
        <w:t>基于导师科研项目的课外研学和毕业设计都将由其本科生导师指导。对于</w:t>
      </w:r>
      <w:r w:rsidRPr="00C37095">
        <w:rPr>
          <w:rFonts w:hint="eastAsia"/>
          <w:sz w:val="30"/>
          <w:szCs w:val="30"/>
        </w:rPr>
        <w:t>SRTP</w:t>
      </w:r>
      <w:r w:rsidRPr="00C37095">
        <w:rPr>
          <w:rFonts w:hint="eastAsia"/>
          <w:sz w:val="30"/>
          <w:szCs w:val="30"/>
        </w:rPr>
        <w:t>和课外研学项目，原则上鼓励由本科生单独完成，每组成员为</w:t>
      </w:r>
      <w:r w:rsidRPr="00C37095">
        <w:rPr>
          <w:rFonts w:hint="eastAsia"/>
          <w:sz w:val="30"/>
          <w:szCs w:val="30"/>
        </w:rPr>
        <w:t>1</w:t>
      </w:r>
      <w:r w:rsidRPr="00C37095">
        <w:rPr>
          <w:rFonts w:hint="eastAsia"/>
          <w:sz w:val="30"/>
          <w:szCs w:val="30"/>
        </w:rPr>
        <w:t>或</w:t>
      </w:r>
      <w:r w:rsidRPr="00C37095">
        <w:rPr>
          <w:rFonts w:hint="eastAsia"/>
          <w:sz w:val="30"/>
          <w:szCs w:val="30"/>
        </w:rPr>
        <w:t>2</w:t>
      </w:r>
      <w:r w:rsidRPr="00C37095">
        <w:rPr>
          <w:rFonts w:hint="eastAsia"/>
          <w:sz w:val="30"/>
          <w:szCs w:val="30"/>
        </w:rPr>
        <w:t>人。</w:t>
      </w:r>
    </w:p>
    <w:p w:rsidR="00C37095" w:rsidRPr="00C37095" w:rsidRDefault="00C37095" w:rsidP="00C37095">
      <w:pPr>
        <w:ind w:firstLineChars="250" w:firstLine="750"/>
        <w:rPr>
          <w:sz w:val="30"/>
          <w:szCs w:val="30"/>
        </w:rPr>
      </w:pPr>
      <w:r w:rsidRPr="00C37095">
        <w:rPr>
          <w:rFonts w:hint="eastAsia"/>
          <w:sz w:val="30"/>
          <w:szCs w:val="30"/>
        </w:rPr>
        <w:t>4</w:t>
      </w:r>
      <w:r w:rsidRPr="00C37095">
        <w:rPr>
          <w:rFonts w:hint="eastAsia"/>
          <w:sz w:val="30"/>
          <w:szCs w:val="30"/>
        </w:rPr>
        <w:t>．每学期开学初、学期末必须与指导的本科生见面，至少每月对学生进行一次面谈指导。</w:t>
      </w:r>
    </w:p>
    <w:p w:rsidR="00C37095" w:rsidRPr="00C37095" w:rsidRDefault="00C37095" w:rsidP="00C37095">
      <w:pPr>
        <w:rPr>
          <w:b/>
          <w:sz w:val="30"/>
          <w:szCs w:val="30"/>
        </w:rPr>
      </w:pPr>
      <w:r w:rsidRPr="00C37095">
        <w:rPr>
          <w:rFonts w:hint="eastAsia"/>
          <w:b/>
          <w:sz w:val="30"/>
          <w:szCs w:val="30"/>
        </w:rPr>
        <w:t>四、学生的权利和义务</w:t>
      </w:r>
    </w:p>
    <w:p w:rsidR="00C37095" w:rsidRPr="00C37095" w:rsidRDefault="00C37095" w:rsidP="00C37095">
      <w:pPr>
        <w:ind w:firstLineChars="250" w:firstLine="750"/>
        <w:rPr>
          <w:sz w:val="30"/>
          <w:szCs w:val="30"/>
        </w:rPr>
      </w:pPr>
      <w:r w:rsidRPr="00C37095">
        <w:rPr>
          <w:rFonts w:hint="eastAsia"/>
          <w:sz w:val="30"/>
          <w:szCs w:val="30"/>
        </w:rPr>
        <w:t>1</w:t>
      </w:r>
      <w:r w:rsidRPr="00C37095">
        <w:rPr>
          <w:rFonts w:hint="eastAsia"/>
          <w:sz w:val="30"/>
          <w:szCs w:val="30"/>
        </w:rPr>
        <w:t>．学生根据自己的兴趣和特长，结合导师的研究方向等综合因素自主选择导师。</w:t>
      </w:r>
    </w:p>
    <w:p w:rsidR="00C37095" w:rsidRPr="00C37095" w:rsidRDefault="00C37095" w:rsidP="00C37095">
      <w:pPr>
        <w:ind w:firstLineChars="250" w:firstLine="750"/>
        <w:rPr>
          <w:sz w:val="30"/>
          <w:szCs w:val="30"/>
        </w:rPr>
      </w:pPr>
      <w:r w:rsidRPr="00C37095">
        <w:rPr>
          <w:rFonts w:hint="eastAsia"/>
          <w:sz w:val="30"/>
          <w:szCs w:val="30"/>
        </w:rPr>
        <w:t>2</w:t>
      </w:r>
      <w:r w:rsidRPr="00C37095">
        <w:rPr>
          <w:rFonts w:hint="eastAsia"/>
          <w:sz w:val="30"/>
          <w:szCs w:val="30"/>
        </w:rPr>
        <w:t>．学生应定期向导师汇报自己的学业和思想状况，咨询相关问题，主动获取导师的指点和引导。</w:t>
      </w:r>
    </w:p>
    <w:p w:rsidR="00C37095" w:rsidRPr="00C37095" w:rsidRDefault="00C37095" w:rsidP="00C37095">
      <w:pPr>
        <w:ind w:firstLineChars="250" w:firstLine="750"/>
        <w:rPr>
          <w:sz w:val="30"/>
          <w:szCs w:val="30"/>
        </w:rPr>
      </w:pPr>
      <w:r w:rsidRPr="00C37095">
        <w:rPr>
          <w:rFonts w:hint="eastAsia"/>
          <w:sz w:val="30"/>
          <w:szCs w:val="30"/>
        </w:rPr>
        <w:t>3</w:t>
      </w:r>
      <w:r w:rsidRPr="00C37095">
        <w:rPr>
          <w:rFonts w:hint="eastAsia"/>
          <w:sz w:val="30"/>
          <w:szCs w:val="30"/>
        </w:rPr>
        <w:t>．学生在导师的指导下，积极参加科研活动和课外研学。</w:t>
      </w:r>
    </w:p>
    <w:p w:rsidR="00C37095" w:rsidRPr="00C37095" w:rsidRDefault="00C37095" w:rsidP="00C37095">
      <w:pPr>
        <w:ind w:firstLineChars="250" w:firstLine="750"/>
        <w:rPr>
          <w:sz w:val="30"/>
          <w:szCs w:val="30"/>
        </w:rPr>
      </w:pPr>
      <w:r w:rsidRPr="00C37095">
        <w:rPr>
          <w:rFonts w:hint="eastAsia"/>
          <w:sz w:val="30"/>
          <w:szCs w:val="30"/>
        </w:rPr>
        <w:t>4</w:t>
      </w:r>
      <w:r w:rsidRPr="00C37095">
        <w:rPr>
          <w:rFonts w:hint="eastAsia"/>
          <w:sz w:val="30"/>
          <w:szCs w:val="30"/>
        </w:rPr>
        <w:t>．学生在教师指导下，主动学习，独立学习，达到学术发展和个性发展。</w:t>
      </w:r>
    </w:p>
    <w:p w:rsidR="000B686C" w:rsidRDefault="00C37095" w:rsidP="00727212">
      <w:pPr>
        <w:ind w:firstLineChars="250" w:firstLine="750"/>
      </w:pPr>
      <w:r w:rsidRPr="00C37095">
        <w:rPr>
          <w:rFonts w:hint="eastAsia"/>
          <w:sz w:val="30"/>
          <w:szCs w:val="30"/>
        </w:rPr>
        <w:t xml:space="preserve">5.  </w:t>
      </w:r>
      <w:r w:rsidRPr="00C37095">
        <w:rPr>
          <w:rFonts w:hint="eastAsia"/>
          <w:sz w:val="30"/>
          <w:szCs w:val="30"/>
        </w:rPr>
        <w:t>每年的</w:t>
      </w:r>
      <w:r w:rsidRPr="00C37095">
        <w:rPr>
          <w:rFonts w:hint="eastAsia"/>
          <w:sz w:val="30"/>
          <w:szCs w:val="30"/>
        </w:rPr>
        <w:t>4</w:t>
      </w:r>
      <w:r w:rsidRPr="00C37095">
        <w:rPr>
          <w:rFonts w:hint="eastAsia"/>
          <w:sz w:val="30"/>
          <w:szCs w:val="30"/>
        </w:rPr>
        <w:t>月底，所有本科二年级和三年级学生按专业，进行科研汇报，检查学生参与导师科研工作的情况，</w:t>
      </w:r>
      <w:r w:rsidR="00F606C3">
        <w:rPr>
          <w:rFonts w:hint="eastAsia"/>
          <w:sz w:val="30"/>
          <w:szCs w:val="30"/>
        </w:rPr>
        <w:t>两次均</w:t>
      </w:r>
      <w:r w:rsidRPr="00C37095">
        <w:rPr>
          <w:rFonts w:hint="eastAsia"/>
          <w:sz w:val="30"/>
          <w:szCs w:val="30"/>
        </w:rPr>
        <w:t>以“优良中差”评价</w:t>
      </w:r>
      <w:r w:rsidR="00F606C3">
        <w:rPr>
          <w:rFonts w:hint="eastAsia"/>
          <w:sz w:val="30"/>
          <w:szCs w:val="30"/>
        </w:rPr>
        <w:t>（分配百分比为：优</w:t>
      </w:r>
      <w:r w:rsidR="00F606C3">
        <w:rPr>
          <w:rFonts w:hint="eastAsia"/>
          <w:sz w:val="30"/>
          <w:szCs w:val="30"/>
        </w:rPr>
        <w:t>10%</w:t>
      </w:r>
      <w:r w:rsidR="00F606C3">
        <w:rPr>
          <w:rFonts w:hint="eastAsia"/>
          <w:sz w:val="30"/>
          <w:szCs w:val="30"/>
        </w:rPr>
        <w:t>，良</w:t>
      </w:r>
      <w:r w:rsidR="00F606C3">
        <w:rPr>
          <w:rFonts w:hint="eastAsia"/>
          <w:sz w:val="30"/>
          <w:szCs w:val="30"/>
        </w:rPr>
        <w:t>60%</w:t>
      </w:r>
      <w:r w:rsidR="00F606C3">
        <w:rPr>
          <w:rFonts w:hint="eastAsia"/>
          <w:sz w:val="30"/>
          <w:szCs w:val="30"/>
        </w:rPr>
        <w:t>，中</w:t>
      </w:r>
      <w:r w:rsidR="00F606C3">
        <w:rPr>
          <w:rFonts w:hint="eastAsia"/>
          <w:sz w:val="30"/>
          <w:szCs w:val="30"/>
        </w:rPr>
        <w:t>20%</w:t>
      </w:r>
      <w:r w:rsidR="00F606C3">
        <w:rPr>
          <w:rFonts w:hint="eastAsia"/>
          <w:sz w:val="30"/>
          <w:szCs w:val="30"/>
        </w:rPr>
        <w:t>，差</w:t>
      </w:r>
      <w:r w:rsidR="00F606C3">
        <w:rPr>
          <w:rFonts w:hint="eastAsia"/>
          <w:sz w:val="30"/>
          <w:szCs w:val="30"/>
        </w:rPr>
        <w:t>10%</w:t>
      </w:r>
      <w:r w:rsidR="00F606C3">
        <w:rPr>
          <w:rFonts w:hint="eastAsia"/>
          <w:sz w:val="30"/>
          <w:szCs w:val="30"/>
        </w:rPr>
        <w:t>）</w:t>
      </w:r>
      <w:r w:rsidRPr="00C37095">
        <w:rPr>
          <w:rFonts w:hint="eastAsia"/>
          <w:sz w:val="30"/>
          <w:szCs w:val="30"/>
        </w:rPr>
        <w:t>，该成绩纳入四年级保研工作考量</w:t>
      </w:r>
      <w:r w:rsidR="00F606C3">
        <w:rPr>
          <w:rFonts w:hint="eastAsia"/>
          <w:sz w:val="30"/>
          <w:szCs w:val="30"/>
        </w:rPr>
        <w:t>（有一次“中”或“差”评价者，直接丧失保研资格）</w:t>
      </w:r>
      <w:r w:rsidRPr="00C37095">
        <w:rPr>
          <w:rFonts w:hint="eastAsia"/>
          <w:sz w:val="30"/>
          <w:szCs w:val="30"/>
        </w:rPr>
        <w:t>。</w:t>
      </w:r>
      <w:r w:rsidR="000B686C">
        <w:rPr>
          <w:rFonts w:hint="eastAsia"/>
        </w:rPr>
        <w:t xml:space="preserve"> </w:t>
      </w:r>
    </w:p>
    <w:p w:rsidR="000B686C" w:rsidRDefault="000B686C"/>
    <w:p w:rsidR="000B686C" w:rsidRPr="0069062B" w:rsidRDefault="000B686C"/>
    <w:p w:rsidR="000B686C" w:rsidRDefault="000B686C"/>
    <w:p w:rsidR="008053C3" w:rsidRPr="00F97C93" w:rsidRDefault="008053C3" w:rsidP="000B686C">
      <w:pPr>
        <w:ind w:firstLineChars="1450" w:firstLine="4350"/>
        <w:rPr>
          <w:sz w:val="30"/>
          <w:szCs w:val="30"/>
        </w:rPr>
      </w:pPr>
      <w:r w:rsidRPr="00F97C93">
        <w:rPr>
          <w:rFonts w:hint="eastAsia"/>
          <w:sz w:val="30"/>
          <w:szCs w:val="30"/>
        </w:rPr>
        <w:t>东南大学化学</w:t>
      </w:r>
      <w:r w:rsidR="000B686C">
        <w:rPr>
          <w:rFonts w:hint="eastAsia"/>
          <w:sz w:val="30"/>
          <w:szCs w:val="30"/>
        </w:rPr>
        <w:t>化工学院</w:t>
      </w:r>
    </w:p>
    <w:p w:rsidR="008053C3" w:rsidRDefault="008053C3">
      <w:pPr>
        <w:rPr>
          <w:sz w:val="30"/>
          <w:szCs w:val="30"/>
        </w:rPr>
      </w:pPr>
      <w:r w:rsidRPr="00F97C93">
        <w:rPr>
          <w:rFonts w:hint="eastAsia"/>
          <w:sz w:val="30"/>
          <w:szCs w:val="30"/>
        </w:rPr>
        <w:t xml:space="preserve">       </w:t>
      </w:r>
      <w:r w:rsidR="00F31052">
        <w:rPr>
          <w:rFonts w:hint="eastAsia"/>
          <w:sz w:val="30"/>
          <w:szCs w:val="30"/>
        </w:rPr>
        <w:t xml:space="preserve">                     </w:t>
      </w:r>
      <w:r w:rsidR="000B686C">
        <w:rPr>
          <w:rFonts w:hint="eastAsia"/>
          <w:sz w:val="30"/>
          <w:szCs w:val="30"/>
        </w:rPr>
        <w:t xml:space="preserve"> </w:t>
      </w:r>
      <w:r w:rsidR="00C37095">
        <w:rPr>
          <w:rFonts w:hint="eastAsia"/>
          <w:sz w:val="30"/>
          <w:szCs w:val="30"/>
        </w:rPr>
        <w:t>二〇一五年四月二十九</w:t>
      </w:r>
      <w:r w:rsidRPr="00F97C93">
        <w:rPr>
          <w:rFonts w:hint="eastAsia"/>
          <w:sz w:val="30"/>
          <w:szCs w:val="30"/>
        </w:rPr>
        <w:t>日</w:t>
      </w:r>
    </w:p>
    <w:p w:rsidR="00EF520A" w:rsidRPr="00F97C93" w:rsidRDefault="00EF520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主动公开</w:t>
      </w:r>
      <w:r w:rsidR="0069062B">
        <w:rPr>
          <w:rFonts w:hint="eastAsia"/>
          <w:sz w:val="30"/>
          <w:szCs w:val="30"/>
        </w:rPr>
        <w:t>,</w:t>
      </w:r>
      <w:r w:rsidR="00C449FE">
        <w:rPr>
          <w:rFonts w:hint="eastAsia"/>
          <w:sz w:val="30"/>
          <w:szCs w:val="30"/>
        </w:rPr>
        <w:t>抄报教务处</w:t>
      </w:r>
      <w:r w:rsidR="00C449FE">
        <w:rPr>
          <w:rFonts w:hint="eastAsia"/>
          <w:sz w:val="30"/>
          <w:szCs w:val="30"/>
        </w:rPr>
        <w:t>,</w:t>
      </w:r>
      <w:r w:rsidR="00C449FE">
        <w:rPr>
          <w:rFonts w:hint="eastAsia"/>
          <w:sz w:val="30"/>
          <w:szCs w:val="30"/>
        </w:rPr>
        <w:t>学生处</w:t>
      </w:r>
      <w:r w:rsidR="00C449FE">
        <w:rPr>
          <w:rFonts w:hint="eastAsia"/>
          <w:sz w:val="30"/>
          <w:szCs w:val="30"/>
        </w:rPr>
        <w:t>)</w:t>
      </w:r>
    </w:p>
    <w:sectPr w:rsidR="00EF520A" w:rsidRPr="00F97C93" w:rsidSect="004B7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4D2" w:rsidRDefault="009754D2" w:rsidP="00186922">
      <w:r>
        <w:separator/>
      </w:r>
    </w:p>
  </w:endnote>
  <w:endnote w:type="continuationSeparator" w:id="0">
    <w:p w:rsidR="009754D2" w:rsidRDefault="009754D2" w:rsidP="00186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4D2" w:rsidRDefault="009754D2" w:rsidP="00186922">
      <w:r>
        <w:separator/>
      </w:r>
    </w:p>
  </w:footnote>
  <w:footnote w:type="continuationSeparator" w:id="0">
    <w:p w:rsidR="009754D2" w:rsidRDefault="009754D2" w:rsidP="00186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ED"/>
    <w:rsid w:val="00012ECD"/>
    <w:rsid w:val="000347FC"/>
    <w:rsid w:val="0003543C"/>
    <w:rsid w:val="00090403"/>
    <w:rsid w:val="00092210"/>
    <w:rsid w:val="000A0047"/>
    <w:rsid w:val="000A5706"/>
    <w:rsid w:val="000B686C"/>
    <w:rsid w:val="000C4384"/>
    <w:rsid w:val="000F2F54"/>
    <w:rsid w:val="00101961"/>
    <w:rsid w:val="00104FD5"/>
    <w:rsid w:val="00107ACC"/>
    <w:rsid w:val="0012026B"/>
    <w:rsid w:val="001545A1"/>
    <w:rsid w:val="00155CFB"/>
    <w:rsid w:val="0018678C"/>
    <w:rsid w:val="00186922"/>
    <w:rsid w:val="00187802"/>
    <w:rsid w:val="001A4761"/>
    <w:rsid w:val="001B1EED"/>
    <w:rsid w:val="001D2268"/>
    <w:rsid w:val="001D3D93"/>
    <w:rsid w:val="001D7BF7"/>
    <w:rsid w:val="001F62AF"/>
    <w:rsid w:val="00293CE3"/>
    <w:rsid w:val="002C1B57"/>
    <w:rsid w:val="002F104B"/>
    <w:rsid w:val="002F1525"/>
    <w:rsid w:val="00303520"/>
    <w:rsid w:val="00307E93"/>
    <w:rsid w:val="003921DD"/>
    <w:rsid w:val="003A1DE7"/>
    <w:rsid w:val="003A44D3"/>
    <w:rsid w:val="00404C5D"/>
    <w:rsid w:val="00405136"/>
    <w:rsid w:val="00451890"/>
    <w:rsid w:val="00451E80"/>
    <w:rsid w:val="00472E7F"/>
    <w:rsid w:val="004A62AC"/>
    <w:rsid w:val="004B71CD"/>
    <w:rsid w:val="00507725"/>
    <w:rsid w:val="005202BA"/>
    <w:rsid w:val="005958AF"/>
    <w:rsid w:val="00596071"/>
    <w:rsid w:val="005F08D2"/>
    <w:rsid w:val="00610EEA"/>
    <w:rsid w:val="0063455F"/>
    <w:rsid w:val="00657246"/>
    <w:rsid w:val="00670088"/>
    <w:rsid w:val="0069062B"/>
    <w:rsid w:val="006923FC"/>
    <w:rsid w:val="006A7BFD"/>
    <w:rsid w:val="006D6043"/>
    <w:rsid w:val="00701FF9"/>
    <w:rsid w:val="00702BF1"/>
    <w:rsid w:val="00727212"/>
    <w:rsid w:val="00731302"/>
    <w:rsid w:val="00736843"/>
    <w:rsid w:val="00737BB3"/>
    <w:rsid w:val="00750A74"/>
    <w:rsid w:val="00793E1C"/>
    <w:rsid w:val="007A0207"/>
    <w:rsid w:val="007B729D"/>
    <w:rsid w:val="007C6C77"/>
    <w:rsid w:val="007C7FCB"/>
    <w:rsid w:val="008053C3"/>
    <w:rsid w:val="0080616E"/>
    <w:rsid w:val="00811EEC"/>
    <w:rsid w:val="0083449C"/>
    <w:rsid w:val="00840F20"/>
    <w:rsid w:val="008A6F24"/>
    <w:rsid w:val="008B5729"/>
    <w:rsid w:val="008E5921"/>
    <w:rsid w:val="009079A3"/>
    <w:rsid w:val="00914C04"/>
    <w:rsid w:val="0093662D"/>
    <w:rsid w:val="00953FD4"/>
    <w:rsid w:val="009754D2"/>
    <w:rsid w:val="00997FD9"/>
    <w:rsid w:val="009A1293"/>
    <w:rsid w:val="009A6DD6"/>
    <w:rsid w:val="009A7F47"/>
    <w:rsid w:val="00A222BA"/>
    <w:rsid w:val="00A6440F"/>
    <w:rsid w:val="00A65AC6"/>
    <w:rsid w:val="00A67E25"/>
    <w:rsid w:val="00A75E43"/>
    <w:rsid w:val="00A77FEE"/>
    <w:rsid w:val="00AD3F27"/>
    <w:rsid w:val="00B050F5"/>
    <w:rsid w:val="00B46762"/>
    <w:rsid w:val="00B468FC"/>
    <w:rsid w:val="00B5670D"/>
    <w:rsid w:val="00B97B3B"/>
    <w:rsid w:val="00BC48A6"/>
    <w:rsid w:val="00BF0AE9"/>
    <w:rsid w:val="00C1098B"/>
    <w:rsid w:val="00C208C1"/>
    <w:rsid w:val="00C37095"/>
    <w:rsid w:val="00C449FE"/>
    <w:rsid w:val="00C54B96"/>
    <w:rsid w:val="00C558B3"/>
    <w:rsid w:val="00CA02AE"/>
    <w:rsid w:val="00CA4478"/>
    <w:rsid w:val="00CE2822"/>
    <w:rsid w:val="00CF6DD8"/>
    <w:rsid w:val="00D02CF6"/>
    <w:rsid w:val="00D62AF2"/>
    <w:rsid w:val="00DD4B95"/>
    <w:rsid w:val="00DF682E"/>
    <w:rsid w:val="00E057C7"/>
    <w:rsid w:val="00E17FA3"/>
    <w:rsid w:val="00E30873"/>
    <w:rsid w:val="00E3375E"/>
    <w:rsid w:val="00E61AEC"/>
    <w:rsid w:val="00E65FE8"/>
    <w:rsid w:val="00EA4142"/>
    <w:rsid w:val="00EE3A9E"/>
    <w:rsid w:val="00EF520A"/>
    <w:rsid w:val="00F178C0"/>
    <w:rsid w:val="00F2559F"/>
    <w:rsid w:val="00F31052"/>
    <w:rsid w:val="00F606C3"/>
    <w:rsid w:val="00F97C93"/>
    <w:rsid w:val="00FB6917"/>
    <w:rsid w:val="00FD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4CB32D-F444-44A9-BDDB-F2F298C6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E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6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692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69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6922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F520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F520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b</cp:lastModifiedBy>
  <cp:revision>8</cp:revision>
  <dcterms:created xsi:type="dcterms:W3CDTF">2015-04-29T01:46:00Z</dcterms:created>
  <dcterms:modified xsi:type="dcterms:W3CDTF">2015-05-19T06:19:00Z</dcterms:modified>
</cp:coreProperties>
</file>